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CONTRATISTA:</w:t>
        <w:tab/>
        <w:tab/>
        <w:t xml:space="preserve"> </w:t>
        <w:tab/>
        <w:t xml:space="preserve">BURBANO RODAS SEBASTIAN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1151953424</w:t>
        <w:tab/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CODIGO DISPONIBILIDAD: </w:t>
        <w:tab/>
        <w:tab/>
        <w:t xml:space="preserve">No. CDP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  3500236677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4500366939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           </w:t>
        <w:tab/>
        <w:t xml:space="preserve">$6.552.000 SEIS MILLONES QUINIENTOS CINCUENTA Y DOS MIL PESOS M/CTE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de apoyo a la gestión en la Secretaría del Deporte y la Recreación del proyecto denominado "Apoyo a la iniciación y formación deportiva en Santiago de Cali" BP -26005288</w:t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del contrato No. 4162.010.26.1.1387-2025,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 la planificación  de las sesiones de clases dirigida a los beneficiarios del programa.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2.Apoyar en la elaboración y  presentación de informes, en el registro  de beneficiarios a través de la plataforma  SIDER, en la recopilación de registros  fotográficos, o en la actualización de  bases de datos asociadas a las jornadas  y eventos realizados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64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registro y control de los beneficiarios del programa en el SIDER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Asistir o brindar apoyo en reuniones,  capacitaciones o espacios formativos  convocados por el área de Fomento, o  que estén directamente relacionados con  las funciones del cargo y el desarrollo del  programa.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 realicé  esta actividad este periodo.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4.Brindar apoyo en actividades  operativas, logísticas o asistenciales de  carácter misional, requeridas por la  Secretaría del Deporte y la Recreación, 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esta actividad este periodo.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contratista realizó apoyo en el evento ciudadela la alegria programada para el mes.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 la planificación  de las sesiones de clases dirigida a los beneficiarios del programa deporte escolar trabajando las diferentes capacidades físicas.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2.Apoyar en la elaboración y  presentación de informes, en el registro  de beneficiarios a través de la plataforma  SIDER, en la recopilación de registros  fotográficos, o en la actualización de  bases de datos asociadas a las jornadas  y eventos realizados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64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el registro y control de los beneficiarios del programa en el SIDER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o brindar apoyo en reuniones,  capacitaciones o espacios formativos  convocados por el área de Fomento, o  que estén directamente relacionados con  las funciones del cargo y el desarrollo del  programa.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420" w:hanging="4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 la capacitación de sistema de gestión de calidad lineamientos técnicos.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4.Brindar apoyo en actividades  operativas, logísticas o asistenciales de  carácter misional, requeridas por la  Secretaría del Deporte y la Recreación, 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cargue de la planificación del mes al drive dando cumplimiento al Sistema de gestión de calidad.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actividades logísticas del programa atendiendo las sesiones de clase a los beneficiarios de deporte escolar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la planificación de las sesiones de clases dirigida a los beneficiarios del programa deporte escolar trabajando las diferentes capacidades físicas.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 SIDER, en la recopilación de registros  fotográficos, o en la actualización de  bases de datos asociadas a las jornadas  y eventos realizados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64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registro y control de los beneficiarios del programa en el SIDER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Asistir o brindar apoyo en reuniones,  capacitaciones o espacios formativos  convocados por el área de Fomento, o  que estén directamente relacionados con  las funciones del cargo y el desarrollo del  programa.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420" w:hanging="4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 la capacitación del área citada por la coordinadora del programa.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4.Brindar apoyo en actividades  operativas, logísticas o asistenciales de  carácter misional, requeridas por la  Secretaría del Deporte y la Recreación, 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cargue de la planificación del mes al drive dando cumplimiento al Sistema de gestión de calidad.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actividades logísticas del programa atendiendo las sesiones de clase a los beneficiarios de deporte escolar,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1323975" cy="5143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1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SEBASTIAN  BURBANO RODAS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1.151.953.424</w:t>
      </w: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4162.010.26.1.1387 -2025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table" w:styleId="Tablaconcuadrcula">
    <w:name w:val="Table Grid"/>
    <w:basedOn w:val="Tablanormal"/>
    <w:uiPriority w:val="59"/>
    <w:rsid w:val="00492CE3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Paragraph" w:customStyle="1">
    <w:name w:val="Table Paragraph"/>
    <w:basedOn w:val="Normal"/>
    <w:uiPriority w:val="1"/>
    <w:qFormat w:val="1"/>
    <w:rsid w:val="00492CE3"/>
    <w:pPr>
      <w:widowControl w:val="0"/>
      <w:suppressAutoHyphens w:val="0"/>
      <w:autoSpaceDE w:val="0"/>
      <w:autoSpaceDN w:val="0"/>
    </w:pPr>
    <w:rPr>
      <w:rFonts w:ascii="Arial" w:cs="Arial" w:eastAsia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QMqEIqEZdDPUU69uBS+/cfXJQg==">CgMxLjA4AHIhMXFXVml1ckdRcEVGaDFOTklEdERXVGxRbC1Rdmx5cy11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